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2D" w:rsidRPr="00C80612" w:rsidRDefault="00D6412D" w:rsidP="00D6412D">
      <w:pPr>
        <w:rPr>
          <w:rFonts w:ascii="Arial" w:hAnsi="Arial" w:cs="Arial"/>
          <w:lang w:val="sr-Cyrl-CS"/>
        </w:rPr>
      </w:pPr>
      <w:r w:rsidRPr="00C80612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D6412D" w:rsidRPr="00B1193A" w:rsidRDefault="00D6412D" w:rsidP="00D6412D">
      <w:pPr>
        <w:rPr>
          <w:rFonts w:ascii="Arial" w:eastAsia="Cambria" w:hAnsi="Arial" w:cs="Arial"/>
        </w:rPr>
      </w:pPr>
      <w:r w:rsidRPr="00C80612">
        <w:rPr>
          <w:rFonts w:ascii="Arial" w:hAnsi="Arial" w:cs="Arial"/>
          <w:lang w:val="sr-Cyrl-CS"/>
        </w:rPr>
        <w:t>Број:</w:t>
      </w:r>
      <w:r w:rsidRPr="00C80612">
        <w:rPr>
          <w:rFonts w:ascii="Arial" w:eastAsia="Cambria" w:hAnsi="Arial" w:cs="Arial"/>
          <w:lang w:val="sr-Cyrl-CS"/>
        </w:rPr>
        <w:t xml:space="preserve"> </w:t>
      </w:r>
      <w:r w:rsidRPr="00B1193A">
        <w:rPr>
          <w:rFonts w:ascii="Arial" w:eastAsia="Cambria" w:hAnsi="Arial" w:cs="Arial"/>
          <w:lang w:val="sr-Cyrl-CS"/>
        </w:rPr>
        <w:t>13-53/</w:t>
      </w:r>
      <w:r w:rsidR="00B1193A" w:rsidRPr="00B1193A">
        <w:rPr>
          <w:rFonts w:ascii="Arial" w:eastAsia="Arial" w:hAnsi="Arial" w:cs="Arial"/>
          <w:lang w:val="sr-Cyrl-CS"/>
        </w:rPr>
        <w:t>2667</w:t>
      </w:r>
      <w:r w:rsidR="00F53C4C">
        <w:rPr>
          <w:rFonts w:ascii="Arial" w:eastAsia="Arial" w:hAnsi="Arial" w:cs="Arial"/>
        </w:rPr>
        <w:t>-5</w:t>
      </w:r>
    </w:p>
    <w:p w:rsidR="00D6412D" w:rsidRPr="00C80612" w:rsidRDefault="00D6412D" w:rsidP="00D6412D">
      <w:pPr>
        <w:rPr>
          <w:rFonts w:ascii="Arial" w:hAnsi="Arial" w:cs="Arial"/>
          <w:lang w:val="ru-RU"/>
        </w:rPr>
      </w:pPr>
      <w:r w:rsidRPr="00C80612">
        <w:rPr>
          <w:rFonts w:ascii="Arial" w:hAnsi="Arial" w:cs="Arial"/>
          <w:lang w:val="sr-Cyrl-CS"/>
        </w:rPr>
        <w:t>Нови Сад</w:t>
      </w:r>
      <w:r w:rsidR="00371D3D">
        <w:rPr>
          <w:rFonts w:ascii="Arial" w:hAnsi="Arial" w:cs="Arial"/>
          <w:lang w:val="ru-RU"/>
        </w:rPr>
        <w:t>:</w:t>
      </w:r>
      <w:r w:rsidR="00F53C4C">
        <w:rPr>
          <w:rFonts w:ascii="Arial" w:hAnsi="Arial" w:cs="Arial"/>
        </w:rPr>
        <w:t>2</w:t>
      </w:r>
      <w:r w:rsidR="002318D4">
        <w:rPr>
          <w:rFonts w:ascii="Arial" w:hAnsi="Arial" w:cs="Arial"/>
          <w:lang w:val="sr-Cyrl-CS"/>
        </w:rPr>
        <w:t>4</w:t>
      </w:r>
      <w:r w:rsidRPr="00C80612">
        <w:rPr>
          <w:rFonts w:ascii="Arial" w:hAnsi="Arial" w:cs="Arial"/>
          <w:lang w:val="ru-RU"/>
        </w:rPr>
        <w:t>.</w:t>
      </w:r>
      <w:r w:rsidRPr="00C80612">
        <w:rPr>
          <w:rFonts w:ascii="Arial" w:hAnsi="Arial" w:cs="Arial"/>
        </w:rPr>
        <w:t>0</w:t>
      </w:r>
      <w:r w:rsidR="00B1193A">
        <w:rPr>
          <w:rFonts w:ascii="Arial" w:hAnsi="Arial" w:cs="Arial"/>
        </w:rPr>
        <w:t>8</w:t>
      </w:r>
      <w:r w:rsidRPr="00C80612">
        <w:rPr>
          <w:rFonts w:ascii="Arial" w:hAnsi="Arial" w:cs="Arial"/>
          <w:lang w:val="ru-RU"/>
        </w:rPr>
        <w:t>.201</w:t>
      </w:r>
      <w:r w:rsidRPr="00C80612">
        <w:rPr>
          <w:rFonts w:ascii="Arial" w:hAnsi="Arial" w:cs="Arial"/>
        </w:rPr>
        <w:t>5</w:t>
      </w:r>
      <w:r w:rsidRPr="00C80612">
        <w:rPr>
          <w:rFonts w:ascii="Arial" w:hAnsi="Arial" w:cs="Arial"/>
          <w:lang w:val="ru-RU"/>
        </w:rPr>
        <w:t>.</w:t>
      </w:r>
    </w:p>
    <w:p w:rsidR="00D6412D" w:rsidRPr="00C80612" w:rsidRDefault="00D6412D" w:rsidP="00D6412D">
      <w:pPr>
        <w:rPr>
          <w:rFonts w:ascii="Arial" w:hAnsi="Arial" w:cs="Arial"/>
        </w:rPr>
      </w:pPr>
    </w:p>
    <w:p w:rsidR="00217E89" w:rsidRDefault="00D6412D" w:rsidP="00217E89">
      <w:pPr>
        <w:ind w:firstLine="708"/>
        <w:jc w:val="both"/>
        <w:rPr>
          <w:rFonts w:ascii="Arial" w:hAnsi="Arial" w:cs="Arial"/>
          <w:lang w:val="sr-Cyrl-CS"/>
        </w:rPr>
      </w:pPr>
      <w:r w:rsidRPr="00C80612">
        <w:rPr>
          <w:rFonts w:ascii="Arial" w:hAnsi="Arial" w:cs="Arial"/>
          <w:noProof/>
          <w:lang w:val="ru-RU"/>
        </w:rPr>
        <w:t xml:space="preserve">За јавну набавку </w:t>
      </w:r>
      <w:r w:rsidR="00374EAF">
        <w:rPr>
          <w:rFonts w:ascii="Arial" w:hAnsi="Arial" w:cs="Arial"/>
        </w:rPr>
        <w:t>ЈН</w:t>
      </w:r>
      <w:r w:rsidR="00374EAF">
        <w:rPr>
          <w:rFonts w:ascii="Arial" w:hAnsi="Arial" w:cs="Arial"/>
          <w:lang w:val="sr-Cyrl-CS"/>
        </w:rPr>
        <w:t>64/2015</w:t>
      </w:r>
      <w:r w:rsidR="00374EAF">
        <w:rPr>
          <w:rFonts w:ascii="Arial" w:hAnsi="Arial" w:cs="Arial"/>
        </w:rPr>
        <w:t xml:space="preserve">  </w:t>
      </w:r>
      <w:r w:rsidR="00374EAF">
        <w:rPr>
          <w:rFonts w:ascii="Arial" w:hAnsi="Arial" w:cs="Arial"/>
          <w:lang w:val="sr-Cyrl-CS"/>
        </w:rPr>
        <w:t>услуге</w:t>
      </w:r>
      <w:r w:rsidR="00374EAF" w:rsidRPr="00234C04">
        <w:rPr>
          <w:rFonts w:eastAsia="Cambria" w:cs="Cambria"/>
          <w:b/>
          <w:lang w:val="sr-Cyrl-CS"/>
        </w:rPr>
        <w:t xml:space="preserve"> </w:t>
      </w:r>
      <w:r w:rsidR="00374EAF" w:rsidRPr="00EF5398">
        <w:rPr>
          <w:rFonts w:ascii="Arial" w:eastAsia="Cambria" w:hAnsi="Arial" w:cs="Arial"/>
          <w:b/>
          <w:lang w:val="sr-Cyrl-CS"/>
        </w:rPr>
        <w:t>м</w:t>
      </w:r>
      <w:r w:rsidR="00374EAF">
        <w:rPr>
          <w:rFonts w:ascii="Arial" w:eastAsia="Cambria" w:hAnsi="Arial" w:cs="Arial"/>
          <w:b/>
          <w:lang w:val="sr-Cyrl-CS"/>
        </w:rPr>
        <w:t xml:space="preserve">обилне телефоније </w:t>
      </w:r>
      <w:r w:rsidRPr="00C80612">
        <w:rPr>
          <w:rFonts w:ascii="Arial" w:hAnsi="Arial" w:cs="Arial"/>
          <w:noProof/>
          <w:lang w:val="sr-Cyrl-CS"/>
        </w:rPr>
        <w:t>објављене на  Порталу  јавних набавки 0</w:t>
      </w:r>
      <w:r w:rsidR="006A4EBE">
        <w:rPr>
          <w:rFonts w:ascii="Arial" w:hAnsi="Arial" w:cs="Arial"/>
          <w:noProof/>
        </w:rPr>
        <w:t>6</w:t>
      </w:r>
      <w:r w:rsidRPr="00C80612">
        <w:rPr>
          <w:rFonts w:ascii="Arial" w:hAnsi="Arial" w:cs="Arial"/>
          <w:noProof/>
          <w:lang w:val="sr-Cyrl-CS"/>
        </w:rPr>
        <w:t>.0</w:t>
      </w:r>
      <w:r w:rsidR="006A4EBE">
        <w:rPr>
          <w:rFonts w:ascii="Arial" w:hAnsi="Arial" w:cs="Arial"/>
          <w:noProof/>
        </w:rPr>
        <w:t>8</w:t>
      </w:r>
      <w:r w:rsidRPr="00C80612">
        <w:rPr>
          <w:rFonts w:ascii="Arial" w:hAnsi="Arial" w:cs="Arial"/>
          <w:noProof/>
          <w:lang w:val="sr-Cyrl-CS"/>
        </w:rPr>
        <w:t xml:space="preserve">.2015.г. </w:t>
      </w:r>
      <w:r w:rsidRPr="00C80612">
        <w:rPr>
          <w:rFonts w:ascii="Arial" w:hAnsi="Arial" w:cs="Arial"/>
          <w:lang w:val="sr-Cyrl-CS"/>
        </w:rPr>
        <w:t xml:space="preserve">Комисија </w:t>
      </w:r>
      <w:r w:rsidR="00217E89">
        <w:rPr>
          <w:rFonts w:ascii="Arial" w:hAnsi="Arial" w:cs="Arial"/>
          <w:lang w:val="sr-Cyrl-CS"/>
        </w:rPr>
        <w:t>доставља измене конкурсне документације које се односе на:</w:t>
      </w:r>
    </w:p>
    <w:p w:rsidR="00217E89" w:rsidRPr="00217E89" w:rsidRDefault="00217E89" w:rsidP="00217E89">
      <w:pPr>
        <w:pStyle w:val="ListParagraph"/>
        <w:numPr>
          <w:ilvl w:val="0"/>
          <w:numId w:val="14"/>
        </w:numPr>
        <w:ind w:left="0" w:firstLine="708"/>
        <w:rPr>
          <w:rFonts w:ascii="Arial" w:hAnsi="Arial" w:cs="Arial"/>
        </w:rPr>
      </w:pPr>
      <w:r w:rsidRPr="00217E89">
        <w:rPr>
          <w:rFonts w:ascii="Arial" w:hAnsi="Arial" w:cs="Arial"/>
          <w:lang w:val="sr-Cyrl-CS"/>
        </w:rPr>
        <w:t xml:space="preserve"> тачку</w:t>
      </w:r>
      <w:r w:rsidR="00D6412D" w:rsidRPr="00217E89">
        <w:rPr>
          <w:rFonts w:ascii="Arial" w:hAnsi="Arial" w:cs="Arial"/>
          <w:lang w:val="sr-Cyrl-CS"/>
        </w:rPr>
        <w:t xml:space="preserve"> </w:t>
      </w:r>
      <w:r w:rsidRPr="00217E89">
        <w:rPr>
          <w:rFonts w:ascii="Arial" w:hAnsi="Arial" w:cs="Arial"/>
          <w:lang w:val="sr-Cyrl-CS"/>
        </w:rPr>
        <w:t xml:space="preserve"> </w:t>
      </w:r>
      <w:r w:rsidRPr="00217E89">
        <w:rPr>
          <w:rFonts w:ascii="Arial" w:hAnsi="Arial" w:cs="Arial"/>
          <w:b/>
          <w:bCs/>
        </w:rPr>
        <w:t>17.</w:t>
      </w:r>
      <w:r w:rsidRPr="00217E89">
        <w:rPr>
          <w:rFonts w:ascii="Arial" w:hAnsi="Arial" w:cs="Arial"/>
          <w:b/>
          <w:bCs/>
          <w:lang w:val="sr-Cyrl-CS"/>
        </w:rPr>
        <w:t xml:space="preserve"> УПУТСТВА </w:t>
      </w:r>
      <w:r w:rsidRPr="00217E89">
        <w:rPr>
          <w:rFonts w:ascii="Arial" w:hAnsi="Arial" w:cs="Arial"/>
          <w:b/>
          <w:bCs/>
          <w:iCs/>
        </w:rPr>
        <w:t>ПОНУЂАЧИМА КАКО ДА САЧИНЕ ПОНУДУ</w:t>
      </w:r>
      <w:r w:rsidRPr="00217E89">
        <w:rPr>
          <w:rFonts w:ascii="Arial" w:hAnsi="Arial" w:cs="Arial"/>
          <w:b/>
          <w:bCs/>
          <w:iCs/>
          <w:lang w:val="sr-Cyrl-CS"/>
        </w:rPr>
        <w:t xml:space="preserve"> А КОЈОМ ЈЕ ОДРЕЂЕН</w:t>
      </w:r>
      <w:r w:rsidRPr="00217E89">
        <w:rPr>
          <w:rFonts w:ascii="Arial" w:hAnsi="Arial" w:cs="Arial"/>
          <w:b/>
          <w:bCs/>
        </w:rPr>
        <w:t xml:space="preserve"> КРИТЕРИЈУМ </w:t>
      </w:r>
      <w:r w:rsidRPr="00217E89">
        <w:rPr>
          <w:rFonts w:ascii="Arial" w:hAnsi="Arial" w:cs="Arial"/>
          <w:b/>
          <w:bCs/>
          <w:lang w:val="sr-Cyrl-CS"/>
        </w:rPr>
        <w:t xml:space="preserve">И </w:t>
      </w:r>
      <w:r w:rsidRPr="00217E89">
        <w:rPr>
          <w:rFonts w:ascii="Arial" w:hAnsi="Arial" w:cs="Arial"/>
          <w:b/>
          <w:bCs/>
        </w:rPr>
        <w:t>ЕЛЕМЕНТИ КРИТЕРИЈУМА НА ОСНОВУ КОЈИХ СЕ ДОДЕЉУЈЕ УГОВОР И МЕТОДОЛОГИЈА ЗА ДОДЕЛУ ПОНДЕРА ЗА СВАКИ ЕЛЕМЕНТ КРИТЕРИЈУМА</w:t>
      </w:r>
      <w:r>
        <w:rPr>
          <w:rFonts w:ascii="Arial" w:hAnsi="Arial" w:cs="Arial"/>
          <w:b/>
          <w:bCs/>
          <w:lang w:val="sr-Cyrl-CS"/>
        </w:rPr>
        <w:t xml:space="preserve"> </w:t>
      </w:r>
    </w:p>
    <w:p w:rsidR="00A14157" w:rsidRPr="00661587" w:rsidRDefault="00217E89" w:rsidP="00A14157">
      <w:pPr>
        <w:jc w:val="both"/>
        <w:rPr>
          <w:rFonts w:ascii="Arial" w:hAnsi="Arial" w:cs="Arial"/>
          <w:b/>
          <w:noProof/>
          <w:sz w:val="22"/>
          <w:szCs w:val="22"/>
          <w:u w:val="single"/>
          <w:lang/>
        </w:rPr>
      </w:pPr>
      <w:r>
        <w:rPr>
          <w:rFonts w:ascii="Arial" w:hAnsi="Arial" w:cs="Arial"/>
          <w:lang w:val="sr-Cyrl-CS"/>
        </w:rPr>
        <w:t xml:space="preserve">и то тако што се </w:t>
      </w:r>
      <w:r w:rsidR="00A14157">
        <w:rPr>
          <w:rFonts w:ascii="Arial" w:hAnsi="Arial" w:cs="Arial"/>
          <w:lang w:val="sr-Cyrl-CS"/>
        </w:rPr>
        <w:t>девети по реду елеменат критеријума</w:t>
      </w:r>
      <w:r w:rsidR="00A14157" w:rsidRPr="00A14157">
        <w:rPr>
          <w:rFonts w:ascii="Arial" w:hAnsi="Arial" w:cs="Arial"/>
          <w:b/>
          <w:sz w:val="22"/>
          <w:szCs w:val="22"/>
          <w:u w:val="single"/>
          <w:lang w:val="sr-Cyrl-CS"/>
        </w:rPr>
        <w:t xml:space="preserve"> </w:t>
      </w:r>
      <w:r w:rsidR="00A14157" w:rsidRPr="00EA5731">
        <w:rPr>
          <w:rFonts w:ascii="Arial" w:hAnsi="Arial" w:cs="Arial"/>
          <w:b/>
          <w:sz w:val="22"/>
          <w:szCs w:val="22"/>
          <w:u w:val="single"/>
          <w:lang w:val="sr-Cyrl-CS"/>
        </w:rPr>
        <w:t>Заступљеност на тржишту</w:t>
      </w:r>
      <w:r w:rsidR="00A14157">
        <w:rPr>
          <w:rFonts w:ascii="Arial" w:hAnsi="Arial" w:cs="Arial"/>
          <w:b/>
          <w:sz w:val="22"/>
          <w:szCs w:val="22"/>
          <w:u w:val="single"/>
          <w:lang w:val="sr-Cyrl-CS"/>
        </w:rPr>
        <w:t xml:space="preserve"> </w:t>
      </w:r>
      <w:r w:rsidR="00A14157">
        <w:rPr>
          <w:rFonts w:ascii="Arial" w:hAnsi="Arial" w:cs="Arial"/>
          <w:lang w:val="sr-Cyrl-CS"/>
        </w:rPr>
        <w:t xml:space="preserve">брише а бодови пребацују на први елеменат критеријума </w:t>
      </w:r>
      <w:r w:rsidR="00A14157" w:rsidRPr="00661587">
        <w:rPr>
          <w:rFonts w:ascii="Arial" w:hAnsi="Arial" w:cs="Arial"/>
          <w:b/>
          <w:noProof/>
          <w:sz w:val="22"/>
          <w:szCs w:val="22"/>
          <w:u w:val="single"/>
          <w:lang w:val="sr-Cyrl-CS"/>
        </w:rPr>
        <w:t>Висина месечне п</w:t>
      </w:r>
      <w:r w:rsidR="00A14157" w:rsidRPr="00661587">
        <w:rPr>
          <w:rFonts w:ascii="Arial" w:hAnsi="Arial" w:cs="Arial"/>
          <w:b/>
          <w:noProof/>
          <w:sz w:val="22"/>
          <w:szCs w:val="22"/>
          <w:u w:val="single"/>
          <w:lang/>
        </w:rPr>
        <w:t>ретплат</w:t>
      </w:r>
      <w:r w:rsidR="00A14157" w:rsidRPr="00661587">
        <w:rPr>
          <w:rFonts w:ascii="Arial" w:hAnsi="Arial" w:cs="Arial"/>
          <w:b/>
          <w:noProof/>
          <w:sz w:val="22"/>
          <w:szCs w:val="22"/>
          <w:u w:val="single"/>
          <w:lang w:val="sr-Cyrl-CS"/>
        </w:rPr>
        <w:t>е</w:t>
      </w:r>
      <w:r w:rsidR="00A14157" w:rsidRPr="00661587">
        <w:rPr>
          <w:rFonts w:ascii="Arial" w:hAnsi="Arial" w:cs="Arial"/>
          <w:b/>
          <w:noProof/>
          <w:sz w:val="22"/>
          <w:szCs w:val="22"/>
          <w:u w:val="single"/>
          <w:lang/>
        </w:rPr>
        <w:t xml:space="preserve"> </w:t>
      </w:r>
    </w:p>
    <w:p w:rsidR="00217E89" w:rsidRDefault="00041FF6" w:rsidP="00A1415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који уместо 38 бодова носи 41 тако да тачка 17 сада гласи:</w:t>
      </w:r>
    </w:p>
    <w:p w:rsidR="00041FF6" w:rsidRDefault="00041FF6" w:rsidP="00A14157">
      <w:pPr>
        <w:rPr>
          <w:rFonts w:ascii="Arial" w:hAnsi="Arial" w:cs="Arial"/>
          <w:lang w:val="sr-Cyrl-CS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3274"/>
      </w:tblGrid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Ре.бр</w:t>
            </w:r>
          </w:p>
        </w:tc>
        <w:tc>
          <w:tcPr>
            <w:tcW w:w="538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Елементи критеријума и начин израчунавања</w:t>
            </w:r>
          </w:p>
        </w:tc>
        <w:tc>
          <w:tcPr>
            <w:tcW w:w="3274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Бодови</w:t>
            </w:r>
          </w:p>
        </w:tc>
      </w:tr>
      <w:tr w:rsidR="00041FF6" w:rsidRPr="001A1F64" w:rsidTr="00416ECD">
        <w:trPr>
          <w:trHeight w:val="2992"/>
        </w:trPr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661587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/>
              </w:rPr>
            </w:pP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val="sr-Cyrl-CS"/>
              </w:rPr>
              <w:t>Висина месечне п</w:t>
            </w: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/>
              </w:rPr>
              <w:t>ретплат</w:t>
            </w: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val="sr-Cyrl-CS"/>
              </w:rPr>
              <w:t>е</w:t>
            </w: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месечн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п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ретплате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41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>онуђена цена х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41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C87C4C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661587" w:rsidRDefault="00041FF6" w:rsidP="004A49E0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максимално 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41</w:t>
            </w: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</w:pPr>
          </w:p>
          <w:p w:rsidR="00041FF6" w:rsidRDefault="00041FF6" w:rsidP="00416ECD">
            <w:pPr>
              <w:jc w:val="both"/>
              <w:rPr>
                <w:lang w:val="sr-Cyrl-CS"/>
              </w:rPr>
            </w:pPr>
            <w:r w:rsidRPr="00661587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Цена минута према </w:t>
            </w:r>
            <w:proofErr w:type="spellStart"/>
            <w:r w:rsidRPr="00661587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матичнној</w:t>
            </w:r>
            <w:proofErr w:type="spellEnd"/>
            <w:r w:rsidRPr="00661587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 мрежи оператера</w:t>
            </w:r>
            <w:r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661587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661587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E13C28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>максималао 9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041FF6" w:rsidRDefault="00041FF6" w:rsidP="00416ECD">
            <w:pPr>
              <w:suppressAutoHyphens w:val="0"/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</w:pPr>
          </w:p>
          <w:p w:rsidR="00041FF6" w:rsidRPr="00E13C28" w:rsidRDefault="00041FF6" w:rsidP="00416ECD">
            <w:pPr>
              <w:suppressAutoHyphens w:val="0"/>
              <w:spacing w:line="240" w:lineRule="auto"/>
              <w:jc w:val="both"/>
              <w:rPr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Цена минута према другим мобилним мрежама у Србији</w:t>
            </w:r>
            <w:r w:rsidRPr="00E13C28">
              <w:rPr>
                <w:sz w:val="22"/>
                <w:szCs w:val="22"/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E13C28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E13C28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максимално </w:t>
            </w: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9</w:t>
            </w: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lastRenderedPageBreak/>
              <w:t>4.</w:t>
            </w:r>
          </w:p>
        </w:tc>
        <w:tc>
          <w:tcPr>
            <w:tcW w:w="5387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</w:pPr>
          </w:p>
          <w:p w:rsidR="00041FF6" w:rsidRPr="00E13C28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Цена успоставе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 </w:t>
            </w: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позива </w:t>
            </w: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/>
              </w:rPr>
              <w:t xml:space="preserve"> </w:t>
            </w: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/>
              </w:rPr>
              <w:t>ван групе наручиоца</w:t>
            </w:r>
            <w:r w:rsidRPr="00E13C28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 xml:space="preserve"> </w:t>
            </w:r>
          </w:p>
          <w:p w:rsidR="00041FF6" w:rsidRPr="00E13C28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E13C28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максимално </w:t>
            </w: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9</w:t>
            </w:r>
            <w:r w:rsidRPr="00E13C28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041FF6" w:rsidRPr="00115E60" w:rsidRDefault="00041FF6" w:rsidP="00416ECD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</w:pPr>
            <w:r w:rsidRPr="00115E60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Цена минута према </w:t>
            </w:r>
            <w:proofErr w:type="spellStart"/>
            <w:r w:rsidRPr="00115E60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фисној</w:t>
            </w:r>
            <w:proofErr w:type="spellEnd"/>
            <w:r w:rsidRPr="00115E60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 мрежи Телеком Србија оператера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EA5731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115E60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115E60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Максимално </w:t>
            </w:r>
            <w:r w:rsidRPr="00115E60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9</w:t>
            </w:r>
            <w:r w:rsidRPr="00115E60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041FF6" w:rsidRPr="007759C5" w:rsidRDefault="00041FF6" w:rsidP="00416ECD">
            <w:pPr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val="sr-Cyrl-CS"/>
              </w:rPr>
            </w:pPr>
            <w:r w:rsidRPr="007759C5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Цена разговора према интегрисаним фиксним бројевима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5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5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EA5731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EA5731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>Максимално 5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041FF6" w:rsidRPr="00EA5731" w:rsidRDefault="00041FF6" w:rsidP="00416ECD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</w:pPr>
            <w:r w:rsidRPr="00EA5731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Цена СМС порука у домаћем саобраћају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EA5731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 w:val="sr-Cyrl-CS"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EA5731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Макисмлано </w:t>
            </w: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9</w:t>
            </w: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бодова</w:t>
            </w:r>
          </w:p>
        </w:tc>
      </w:tr>
      <w:tr w:rsidR="00041FF6" w:rsidRPr="001A1F64" w:rsidTr="00416ECD">
        <w:tc>
          <w:tcPr>
            <w:tcW w:w="817" w:type="dxa"/>
            <w:shd w:val="clear" w:color="auto" w:fill="auto"/>
          </w:tcPr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041FF6" w:rsidRPr="00EA5731" w:rsidRDefault="00041FF6" w:rsidP="00416ECD">
            <w:pPr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val="sr-Cyrl-CS"/>
              </w:rPr>
            </w:pPr>
            <w:r w:rsidRPr="00EA5731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Цена преноса података по </w:t>
            </w:r>
            <w:proofErr w:type="spellStart"/>
            <w:r w:rsidRPr="00EA5731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>кб</w:t>
            </w:r>
            <w:proofErr w:type="spellEnd"/>
            <w:r w:rsidRPr="00EA5731">
              <w:rPr>
                <w:rFonts w:ascii="Arial" w:hAnsi="Arial" w:cs="Arial"/>
                <w:b/>
                <w:sz w:val="22"/>
                <w:szCs w:val="22"/>
                <w:u w:val="single"/>
                <w:lang w:val="sr-Cyrl-CS"/>
              </w:rPr>
              <w:t xml:space="preserve">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=</w:t>
            </w:r>
            <w:r>
              <w:rPr>
                <w:rFonts w:ascii="Arial" w:hAnsi="Arial" w:cs="Arial"/>
                <w:noProof/>
                <w:sz w:val="22"/>
                <w:szCs w:val="22"/>
                <w:lang w:val="sr-Cyrl-CS"/>
              </w:rPr>
              <w:t>9</w:t>
            </w: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 бодова </w:t>
            </w: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Остали према формули:</w:t>
            </w:r>
          </w:p>
          <w:p w:rsidR="00041FF6" w:rsidRPr="00BC4535" w:rsidRDefault="00041FF6" w:rsidP="00416ECD">
            <w:pPr>
              <w:suppressAutoHyphens w:val="0"/>
              <w:spacing w:line="240" w:lineRule="auto"/>
              <w:jc w:val="both"/>
              <w:rPr>
                <w:lang w:val="sr-Cyrl-CS"/>
              </w:rPr>
            </w:pPr>
            <w:r w:rsidRPr="001A1F64">
              <w:rPr>
                <w:rFonts w:ascii="Arial" w:hAnsi="Arial" w:cs="Arial"/>
                <w:noProof/>
                <w:sz w:val="22"/>
                <w:szCs w:val="22"/>
                <w:lang/>
              </w:rPr>
              <w:t>најнижа понуђена цена / п</w:t>
            </w:r>
            <w:r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онуђена цена </w:t>
            </w:r>
            <w:r w:rsidRPr="00BC4535">
              <w:rPr>
                <w:lang w:val="sr-Cyrl-CS"/>
              </w:rPr>
              <w:t xml:space="preserve">x </w:t>
            </w:r>
            <w:r>
              <w:rPr>
                <w:lang w:val="sr-Cyrl-CS"/>
              </w:rPr>
              <w:t>9</w:t>
            </w:r>
            <w:r w:rsidRPr="00BC4535">
              <w:rPr>
                <w:lang w:val="sr-Cyrl-CS"/>
              </w:rPr>
              <w:t xml:space="preserve"> </w:t>
            </w:r>
          </w:p>
          <w:p w:rsidR="00041FF6" w:rsidRDefault="00041FF6" w:rsidP="00416ECD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Cyrl-CS"/>
              </w:rPr>
            </w:pPr>
          </w:p>
          <w:p w:rsidR="00041FF6" w:rsidRPr="001A1F64" w:rsidRDefault="00041FF6" w:rsidP="00416ECD">
            <w:pPr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E13C2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НАПОМЕНА</w:t>
            </w:r>
            <w:r w:rsidRPr="00E13C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13C28">
              <w:rPr>
                <w:rFonts w:ascii="Arial" w:hAnsi="Arial" w:cs="Arial"/>
                <w:sz w:val="22"/>
                <w:szCs w:val="22"/>
                <w:lang/>
              </w:rPr>
              <w:t xml:space="preserve">Због формуле је прихватљива </w:t>
            </w:r>
            <w:r w:rsidRPr="00E13C28">
              <w:rPr>
                <w:rFonts w:ascii="Arial" w:hAnsi="Arial" w:cs="Arial"/>
                <w:sz w:val="22"/>
                <w:szCs w:val="22"/>
                <w:lang w:val="sr-Cyrl-CS"/>
              </w:rPr>
              <w:t>као н</w:t>
            </w:r>
            <w:r w:rsidRPr="00E13C28">
              <w:rPr>
                <w:rFonts w:ascii="Arial" w:hAnsi="Arial" w:cs="Arial"/>
                <w:noProof/>
                <w:sz w:val="22"/>
                <w:szCs w:val="22"/>
                <w:lang/>
              </w:rPr>
              <w:t>ајнижа понуђена цена 0,01 РСД</w:t>
            </w:r>
          </w:p>
        </w:tc>
        <w:tc>
          <w:tcPr>
            <w:tcW w:w="3274" w:type="dxa"/>
            <w:shd w:val="clear" w:color="auto" w:fill="auto"/>
          </w:tcPr>
          <w:p w:rsidR="00041FF6" w:rsidRDefault="00041FF6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</w:pPr>
          </w:p>
          <w:p w:rsidR="00041FF6" w:rsidRPr="001A1F64" w:rsidRDefault="00041FF6" w:rsidP="00416ECD">
            <w:pPr>
              <w:jc w:val="both"/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Макисмлано </w:t>
            </w: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 w:val="sr-Cyrl-CS"/>
              </w:rPr>
              <w:t>9</w:t>
            </w:r>
            <w:r w:rsidRPr="00EA5731"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  <w:t xml:space="preserve"> бодова</w:t>
            </w:r>
          </w:p>
        </w:tc>
      </w:tr>
    </w:tbl>
    <w:p w:rsidR="00041FF6" w:rsidRDefault="00041FF6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складу са извршеним изменама тачке 17 мења се и гласи :</w:t>
      </w:r>
    </w:p>
    <w:p w:rsidR="0019770C" w:rsidRPr="0019770C" w:rsidRDefault="0019770C" w:rsidP="0019770C">
      <w:pPr>
        <w:keepNext/>
        <w:keepLines/>
        <w:ind w:left="720"/>
        <w:rPr>
          <w:rFonts w:ascii="Arial" w:eastAsia="TimesNewRomanPSMT" w:hAnsi="Arial" w:cs="Arial"/>
          <w:b/>
          <w:bCs/>
          <w:lang w:val="sr-Cyrl-CS"/>
        </w:rPr>
      </w:pPr>
      <w:r>
        <w:rPr>
          <w:rFonts w:ascii="Arial" w:eastAsia="TimesNewRomanPSMT" w:hAnsi="Arial" w:cs="Arial"/>
          <w:b/>
          <w:bCs/>
          <w:lang w:val="sr-Cyrl-CS"/>
        </w:rPr>
        <w:lastRenderedPageBreak/>
        <w:t>5)</w:t>
      </w:r>
      <w:r w:rsidRPr="0019770C">
        <w:rPr>
          <w:rFonts w:ascii="Arial" w:eastAsia="TimesNewRomanPSMT" w:hAnsi="Arial" w:cs="Arial"/>
          <w:b/>
          <w:bCs/>
          <w:lang/>
        </w:rPr>
        <w:t>ОБРАЗАЦ</w:t>
      </w:r>
      <w:r w:rsidRPr="0019770C">
        <w:rPr>
          <w:rFonts w:ascii="Arial" w:eastAsia="TimesNewRomanPSMT" w:hAnsi="Arial" w:cs="Arial"/>
          <w:b/>
          <w:bCs/>
          <w:lang w:val="sr-Cyrl-CS"/>
        </w:rPr>
        <w:t xml:space="preserve"> СТРУКТУРЕ ЦЕНЕ</w:t>
      </w:r>
    </w:p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FF7A90" w:rsidTr="00416ECD">
        <w:tc>
          <w:tcPr>
            <w:tcW w:w="1270" w:type="dxa"/>
            <w:vMerge w:val="restart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19770C" w:rsidRPr="00EC7FBB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EC7FBB">
              <w:rPr>
                <w:rFonts w:ascii="Arial" w:hAnsi="Arial" w:cs="Arial"/>
                <w:sz w:val="22"/>
                <w:szCs w:val="22"/>
                <w:lang/>
              </w:rPr>
              <w:t>Висина месечне претплате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  <w:tr w:rsidR="0019770C" w:rsidRPr="00FF7A90" w:rsidTr="00416ECD">
        <w:tc>
          <w:tcPr>
            <w:tcW w:w="1270" w:type="dxa"/>
            <w:vMerge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19770C" w:rsidRPr="00FF7A90" w:rsidRDefault="0019770C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</w:p>
        </w:tc>
        <w:tc>
          <w:tcPr>
            <w:tcW w:w="2061" w:type="dxa"/>
            <w:shd w:val="clear" w:color="auto" w:fill="auto"/>
          </w:tcPr>
          <w:p w:rsidR="0019770C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134" w:type="dxa"/>
            <w:shd w:val="clear" w:color="auto" w:fill="auto"/>
          </w:tcPr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</w:tr>
    </w:tbl>
    <w:p w:rsidR="0019770C" w:rsidRPr="003E18E4" w:rsidRDefault="0019770C" w:rsidP="0019770C">
      <w:pPr>
        <w:keepNext/>
        <w:keepLines/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vMerge w:val="restart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2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 xml:space="preserve">Цена минута према </w:t>
            </w:r>
            <w:proofErr w:type="spellStart"/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>матичнној</w:t>
            </w:r>
            <w:proofErr w:type="spellEnd"/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мрежи оператера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  <w:tr w:rsidR="0019770C" w:rsidRPr="00FF7A90" w:rsidTr="00416ECD">
        <w:tc>
          <w:tcPr>
            <w:tcW w:w="1270" w:type="dxa"/>
            <w:vMerge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19770C" w:rsidRPr="00FF7A90" w:rsidRDefault="0019770C" w:rsidP="00416EC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/>
              </w:rPr>
            </w:pPr>
          </w:p>
        </w:tc>
        <w:tc>
          <w:tcPr>
            <w:tcW w:w="2061" w:type="dxa"/>
            <w:shd w:val="clear" w:color="auto" w:fill="auto"/>
          </w:tcPr>
          <w:p w:rsidR="0019770C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134" w:type="dxa"/>
            <w:shd w:val="clear" w:color="auto" w:fill="auto"/>
          </w:tcPr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19770C" w:rsidRPr="00FF7A90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E01F2">
              <w:rPr>
                <w:rFonts w:ascii="Arial" w:hAnsi="Arial" w:cs="Arial"/>
                <w:sz w:val="18"/>
                <w:szCs w:val="18"/>
                <w:lang w:val="sr-Cyrl-CS"/>
              </w:rPr>
              <w:t>Цена минута према другим мобилним мрежама у Србији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E01F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Цена </w:t>
            </w:r>
            <w:proofErr w:type="spellStart"/>
            <w:r w:rsidRPr="001E01F2">
              <w:rPr>
                <w:rFonts w:ascii="Arial" w:hAnsi="Arial" w:cs="Arial"/>
                <w:sz w:val="18"/>
                <w:szCs w:val="18"/>
                <w:lang w:val="sr-Cyrl-CS"/>
              </w:rPr>
              <w:t>успоставепозива</w:t>
            </w:r>
            <w:proofErr w:type="spellEnd"/>
            <w:r w:rsidRPr="001E01F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1E01F2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1E01F2">
              <w:rPr>
                <w:rFonts w:ascii="Arial" w:hAnsi="Arial" w:cs="Arial"/>
                <w:sz w:val="18"/>
                <w:szCs w:val="18"/>
                <w:lang/>
              </w:rPr>
              <w:t>ван групе наручиоца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5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 xml:space="preserve">Цена минута према </w:t>
            </w:r>
            <w:proofErr w:type="spellStart"/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>фисној</w:t>
            </w:r>
            <w:proofErr w:type="spellEnd"/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мрежи Телеком Србија оператера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6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1E01F2">
              <w:rPr>
                <w:rFonts w:ascii="Arial" w:hAnsi="Arial" w:cs="Arial"/>
                <w:sz w:val="18"/>
                <w:szCs w:val="18"/>
                <w:lang w:val="sr-Cyrl-CS"/>
              </w:rPr>
              <w:t>Цена разговора према интегрисаним фиксним бројевима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1E01F2">
              <w:rPr>
                <w:rFonts w:ascii="Arial" w:hAnsi="Arial" w:cs="Arial"/>
                <w:sz w:val="20"/>
                <w:szCs w:val="20"/>
                <w:lang w:val="sr-Cyrl-CS"/>
              </w:rPr>
              <w:t>Цена СМС порука у домаћем саобраћају</w:t>
            </w:r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keepNext/>
        <w:keepLines/>
        <w:jc w:val="both"/>
        <w:rPr>
          <w:rFonts w:ascii="Arial" w:hAnsi="Arial" w:cs="Arial"/>
          <w:bCs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2011"/>
        <w:gridCol w:w="2061"/>
        <w:gridCol w:w="1134"/>
        <w:gridCol w:w="1984"/>
      </w:tblGrid>
      <w:tr w:rsidR="0019770C" w:rsidRPr="00551293" w:rsidTr="00416ECD">
        <w:tc>
          <w:tcPr>
            <w:tcW w:w="1270" w:type="dxa"/>
            <w:shd w:val="clear" w:color="auto" w:fill="auto"/>
            <w:vAlign w:val="center"/>
          </w:tcPr>
          <w:p w:rsidR="0019770C" w:rsidRPr="00FF7A90" w:rsidRDefault="0019770C" w:rsidP="00416ECD">
            <w:pPr>
              <w:keepNext/>
              <w:keepLines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8</w:t>
            </w:r>
          </w:p>
        </w:tc>
        <w:tc>
          <w:tcPr>
            <w:tcW w:w="2011" w:type="dxa"/>
            <w:shd w:val="clear" w:color="auto" w:fill="auto"/>
          </w:tcPr>
          <w:p w:rsidR="0019770C" w:rsidRPr="001E01F2" w:rsidRDefault="0019770C" w:rsidP="00416ECD">
            <w:pPr>
              <w:keepNext/>
              <w:keepLines/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1E01F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Цена преноса података по </w:t>
            </w:r>
            <w:proofErr w:type="spellStart"/>
            <w:r w:rsidRPr="001E01F2">
              <w:rPr>
                <w:rFonts w:ascii="Arial" w:hAnsi="Arial" w:cs="Arial"/>
                <w:sz w:val="22"/>
                <w:szCs w:val="22"/>
                <w:lang w:val="sr-Cyrl-CS"/>
              </w:rPr>
              <w:t>кб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113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4" w:type="dxa"/>
            <w:shd w:val="clear" w:color="auto" w:fill="auto"/>
          </w:tcPr>
          <w:p w:rsidR="0019770C" w:rsidRPr="00551293" w:rsidRDefault="0019770C" w:rsidP="00416E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55129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Цена са ПДВ-ом</w:t>
            </w:r>
          </w:p>
        </w:tc>
      </w:tr>
    </w:tbl>
    <w:p w:rsidR="0019770C" w:rsidRDefault="0019770C" w:rsidP="0019770C">
      <w:pPr>
        <w:jc w:val="both"/>
        <w:rPr>
          <w:rFonts w:ascii="Arial" w:hAnsi="Arial" w:cs="Arial"/>
          <w:b/>
          <w:noProof/>
          <w:color w:val="FF0000"/>
          <w:sz w:val="22"/>
          <w:szCs w:val="22"/>
          <w:lang w:val="sr-Cyrl-CS"/>
        </w:rPr>
      </w:pPr>
    </w:p>
    <w:p w:rsidR="0019770C" w:rsidRDefault="0019770C" w:rsidP="0019770C">
      <w:pPr>
        <w:jc w:val="both"/>
        <w:rPr>
          <w:rFonts w:ascii="Arial" w:hAnsi="Arial" w:cs="Arial"/>
          <w:b/>
          <w:noProof/>
          <w:color w:val="FF0000"/>
          <w:sz w:val="22"/>
          <w:szCs w:val="22"/>
          <w:lang w:val="sr-Cyrl-CS"/>
        </w:rPr>
      </w:pPr>
    </w:p>
    <w:p w:rsidR="0019770C" w:rsidRPr="00AF0F7E" w:rsidRDefault="0019770C" w:rsidP="0019770C">
      <w:pPr>
        <w:jc w:val="both"/>
        <w:rPr>
          <w:rFonts w:ascii="Arial" w:hAnsi="Arial" w:cs="Arial"/>
          <w:b/>
          <w:noProof/>
          <w:color w:val="FF0000"/>
          <w:sz w:val="22"/>
          <w:szCs w:val="22"/>
          <w:lang w:val="sr-Cyrl-CS"/>
        </w:rPr>
      </w:pPr>
    </w:p>
    <w:p w:rsidR="0019770C" w:rsidRPr="003E18E4" w:rsidRDefault="0019770C" w:rsidP="0019770C">
      <w:pPr>
        <w:ind w:left="720" w:firstLine="720"/>
        <w:jc w:val="both"/>
        <w:rPr>
          <w:rFonts w:ascii="Franklin Gothic Medium" w:eastAsia="TimesNewRomanPSMT" w:hAnsi="Franklin Gothic Medium"/>
          <w:bCs/>
          <w:lang w:val="ru-RU"/>
        </w:rPr>
      </w:pPr>
      <w:r w:rsidRPr="003E18E4">
        <w:rPr>
          <w:rFonts w:ascii="Franklin Gothic Medium" w:eastAsia="TimesNewRomanPSMT" w:hAnsi="Franklin Gothic Medium"/>
          <w:bCs/>
          <w:lang w:val="ru-RU"/>
        </w:rPr>
        <w:t xml:space="preserve">Датум </w:t>
      </w:r>
    </w:p>
    <w:p w:rsidR="0019770C" w:rsidRPr="003E18E4" w:rsidRDefault="0019770C" w:rsidP="0019770C">
      <w:pPr>
        <w:ind w:left="720" w:firstLine="720"/>
        <w:jc w:val="both"/>
        <w:rPr>
          <w:rFonts w:ascii="Franklin Gothic Medium" w:eastAsia="TimesNewRomanPSMT" w:hAnsi="Franklin Gothic Medium"/>
          <w:bCs/>
          <w:lang w:val="ru-RU"/>
        </w:rPr>
      </w:pPr>
      <w:r w:rsidRPr="003E18E4">
        <w:rPr>
          <w:rFonts w:ascii="Franklin Gothic Medium" w:eastAsia="TimesNewRomanPSMT" w:hAnsi="Franklin Gothic Medium"/>
          <w:bCs/>
          <w:lang w:val="ru-RU"/>
        </w:rPr>
        <w:tab/>
      </w:r>
      <w:r w:rsidRPr="003E18E4">
        <w:rPr>
          <w:rFonts w:ascii="Franklin Gothic Medium" w:eastAsia="TimesNewRomanPSMT" w:hAnsi="Franklin Gothic Medium"/>
          <w:bCs/>
          <w:lang w:val="ru-RU"/>
        </w:rPr>
        <w:tab/>
      </w:r>
      <w:r w:rsidRPr="003E18E4">
        <w:rPr>
          <w:rFonts w:ascii="Franklin Gothic Medium" w:eastAsia="TimesNewRomanPSMT" w:hAnsi="Franklin Gothic Medium"/>
          <w:bCs/>
          <w:lang w:val="ru-RU"/>
        </w:rPr>
        <w:tab/>
      </w:r>
      <w:r w:rsidRPr="003E18E4">
        <w:rPr>
          <w:rFonts w:ascii="Franklin Gothic Medium" w:eastAsia="TimesNewRomanPSMT" w:hAnsi="Franklin Gothic Medium"/>
          <w:bCs/>
          <w:lang w:val="ru-RU"/>
        </w:rPr>
        <w:tab/>
      </w:r>
      <w:r w:rsidRPr="003E18E4">
        <w:rPr>
          <w:rFonts w:ascii="Franklin Gothic Medium" w:eastAsia="TimesNewRomanPSMT" w:hAnsi="Franklin Gothic Medium"/>
          <w:bCs/>
          <w:lang w:val="ru-RU"/>
        </w:rPr>
        <w:tab/>
        <w:t xml:space="preserve">              Потпис понуђача</w:t>
      </w:r>
    </w:p>
    <w:p w:rsidR="0019770C" w:rsidRPr="003E18E4" w:rsidRDefault="0019770C" w:rsidP="0019770C">
      <w:pPr>
        <w:ind w:left="2880" w:firstLine="720"/>
        <w:jc w:val="both"/>
        <w:outlineLvl w:val="0"/>
        <w:rPr>
          <w:rFonts w:ascii="Franklin Gothic Medium" w:eastAsia="TimesNewRomanPS-BoldMT" w:hAnsi="Franklin Gothic Medium"/>
          <w:b/>
          <w:bCs/>
          <w:i/>
          <w:iCs/>
          <w:lang w:val="ru-RU"/>
        </w:rPr>
      </w:pPr>
      <w:r w:rsidRPr="003E18E4">
        <w:rPr>
          <w:rFonts w:ascii="Franklin Gothic Medium" w:eastAsia="TimesNewRomanPSMT" w:hAnsi="Franklin Gothic Medium"/>
          <w:bCs/>
          <w:lang w:val="ru-RU"/>
        </w:rPr>
        <w:t xml:space="preserve">    М. П. </w:t>
      </w:r>
    </w:p>
    <w:p w:rsidR="0019770C" w:rsidRPr="003E18E4" w:rsidRDefault="0019770C" w:rsidP="0019770C">
      <w:pPr>
        <w:jc w:val="both"/>
        <w:rPr>
          <w:rFonts w:ascii="Franklin Gothic Medium" w:eastAsia="TimesNewRomanPS-BoldMT" w:hAnsi="Franklin Gothic Medium"/>
          <w:b/>
          <w:bCs/>
          <w:i/>
          <w:iCs/>
          <w:lang w:val="sr-Cyrl-CS"/>
        </w:rPr>
      </w:pPr>
      <w:r w:rsidRPr="003E18E4">
        <w:rPr>
          <w:rFonts w:ascii="Franklin Gothic Medium" w:eastAsia="TimesNewRomanPS-BoldMT" w:hAnsi="Franklin Gothic Medium"/>
          <w:b/>
          <w:bCs/>
          <w:i/>
          <w:iCs/>
          <w:lang w:val="ru-RU"/>
        </w:rPr>
        <w:t>_____________________________</w:t>
      </w:r>
      <w:r w:rsidRPr="003E18E4">
        <w:rPr>
          <w:rFonts w:ascii="Franklin Gothic Medium" w:eastAsia="TimesNewRomanPS-BoldMT" w:hAnsi="Franklin Gothic Medium"/>
          <w:b/>
          <w:bCs/>
          <w:i/>
          <w:iCs/>
          <w:lang w:val="ru-RU"/>
        </w:rPr>
        <w:tab/>
      </w:r>
      <w:r w:rsidRPr="003E18E4">
        <w:rPr>
          <w:rFonts w:ascii="Franklin Gothic Medium" w:eastAsia="TimesNewRomanPS-BoldMT" w:hAnsi="Franklin Gothic Medium"/>
          <w:b/>
          <w:bCs/>
          <w:i/>
          <w:iCs/>
          <w:lang w:val="ru-RU"/>
        </w:rPr>
        <w:tab/>
      </w:r>
      <w:r w:rsidRPr="003E18E4">
        <w:rPr>
          <w:rFonts w:ascii="Franklin Gothic Medium" w:eastAsia="TimesNewRomanPS-BoldMT" w:hAnsi="Franklin Gothic Medium"/>
          <w:b/>
          <w:bCs/>
          <w:i/>
          <w:iCs/>
          <w:lang w:val="ru-RU"/>
        </w:rPr>
        <w:tab/>
        <w:t>________________________________</w:t>
      </w:r>
    </w:p>
    <w:p w:rsidR="0019770C" w:rsidRPr="003E18E4" w:rsidRDefault="0019770C" w:rsidP="0019770C">
      <w:pPr>
        <w:jc w:val="both"/>
        <w:outlineLvl w:val="0"/>
        <w:rPr>
          <w:rFonts w:ascii="Franklin Gothic Medium" w:hAnsi="Franklin Gothic Medium" w:cs="Arial"/>
          <w:b/>
          <w:bCs/>
          <w:i/>
          <w:iCs/>
          <w:u w:val="single"/>
          <w:lang w:val="ru-RU"/>
        </w:rPr>
      </w:pPr>
    </w:p>
    <w:p w:rsidR="0019770C" w:rsidRPr="00AF774D" w:rsidRDefault="0019770C" w:rsidP="0019770C">
      <w:pPr>
        <w:jc w:val="both"/>
        <w:outlineLvl w:val="0"/>
        <w:rPr>
          <w:rFonts w:ascii="Arial" w:hAnsi="Arial" w:cs="Arial"/>
          <w:i/>
          <w:iCs/>
          <w:lang w:val="ru-RU"/>
        </w:rPr>
      </w:pPr>
      <w:r w:rsidRPr="00AF774D">
        <w:rPr>
          <w:rFonts w:ascii="Arial" w:hAnsi="Arial" w:cs="Arial"/>
          <w:b/>
          <w:bCs/>
          <w:i/>
          <w:iCs/>
          <w:u w:val="single"/>
          <w:lang w:val="ru-RU"/>
        </w:rPr>
        <w:t>Напомене:</w:t>
      </w:r>
      <w:r w:rsidRPr="00AF774D">
        <w:rPr>
          <w:rFonts w:ascii="Arial" w:hAnsi="Arial" w:cs="Arial"/>
          <w:b/>
          <w:bCs/>
          <w:i/>
          <w:iCs/>
          <w:lang w:val="ru-RU"/>
        </w:rPr>
        <w:t xml:space="preserve"> </w:t>
      </w:r>
    </w:p>
    <w:p w:rsidR="0019770C" w:rsidRDefault="0019770C" w:rsidP="0019770C">
      <w:pPr>
        <w:jc w:val="both"/>
        <w:rPr>
          <w:rFonts w:ascii="Arial" w:hAnsi="Arial" w:cs="Arial"/>
          <w:i/>
          <w:iCs/>
          <w:lang w:val="ru-RU"/>
        </w:rPr>
      </w:pPr>
      <w:r w:rsidRPr="00AF774D">
        <w:rPr>
          <w:rFonts w:ascii="Arial" w:hAnsi="Arial" w:cs="Arial"/>
          <w:i/>
          <w:iCs/>
          <w:lang w:val="ru-RU"/>
        </w:rPr>
        <w:t xml:space="preserve">Образац понуде понуђач мора да попуни, овери печатом и потпише, чиме </w:t>
      </w:r>
      <w:r w:rsidRPr="00AF774D">
        <w:rPr>
          <w:rFonts w:ascii="Arial" w:hAnsi="Arial" w:cs="Arial"/>
          <w:i/>
          <w:iCs/>
          <w:lang w:val="sr-Cyrl-CS"/>
        </w:rPr>
        <w:t>п</w:t>
      </w:r>
      <w:r w:rsidRPr="00AF774D">
        <w:rPr>
          <w:rFonts w:ascii="Arial" w:hAnsi="Arial" w:cs="Arial"/>
          <w:i/>
          <w:iCs/>
          <w:lang w:val="ru-RU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</w:t>
      </w:r>
      <w:r>
        <w:rPr>
          <w:rFonts w:ascii="Arial" w:hAnsi="Arial" w:cs="Arial"/>
          <w:i/>
          <w:iCs/>
          <w:lang w:val="ru-RU"/>
        </w:rPr>
        <w:t xml:space="preserve">упе понуђача или група понуђача </w:t>
      </w:r>
      <w:r w:rsidRPr="00AF774D">
        <w:rPr>
          <w:rFonts w:ascii="Arial" w:hAnsi="Arial" w:cs="Arial"/>
          <w:i/>
          <w:iCs/>
          <w:lang w:val="ru-RU"/>
        </w:rPr>
        <w:t>може да одреди једног понуђача из групе који ће попунити, потписати и печатом оверити образац понуде.</w:t>
      </w:r>
    </w:p>
    <w:p w:rsidR="0019770C" w:rsidRDefault="0019770C" w:rsidP="0019770C">
      <w:pPr>
        <w:jc w:val="both"/>
        <w:rPr>
          <w:rFonts w:ascii="Arial" w:hAnsi="Arial" w:cs="Arial"/>
          <w:i/>
          <w:iCs/>
          <w:lang w:val="ru-RU"/>
        </w:rPr>
      </w:pPr>
    </w:p>
    <w:p w:rsidR="0019770C" w:rsidRPr="0019770C" w:rsidRDefault="0019770C" w:rsidP="00A14157">
      <w:pPr>
        <w:rPr>
          <w:rFonts w:ascii="Arial" w:hAnsi="Arial" w:cs="Arial"/>
          <w:lang w:val="ru-RU"/>
        </w:rPr>
      </w:pPr>
    </w:p>
    <w:p w:rsidR="0019770C" w:rsidRDefault="0019770C" w:rsidP="00A14157">
      <w:pPr>
        <w:rPr>
          <w:rFonts w:ascii="Arial" w:hAnsi="Arial" w:cs="Arial"/>
          <w:lang w:val="sr-Cyrl-CS"/>
        </w:rPr>
      </w:pPr>
    </w:p>
    <w:p w:rsidR="00A14157" w:rsidRPr="00A14157" w:rsidRDefault="00A14157" w:rsidP="00A14157">
      <w:pPr>
        <w:pStyle w:val="ListParagraph"/>
        <w:numPr>
          <w:ilvl w:val="0"/>
          <w:numId w:val="14"/>
        </w:numPr>
        <w:ind w:left="0" w:firstLine="708"/>
        <w:rPr>
          <w:rFonts w:ascii="Arial" w:hAnsi="Arial" w:cs="Arial"/>
          <w:b/>
          <w:bCs/>
          <w:sz w:val="22"/>
          <w:szCs w:val="22"/>
        </w:rPr>
      </w:pPr>
      <w:r w:rsidRPr="00A14157">
        <w:rPr>
          <w:rFonts w:ascii="Arial" w:hAnsi="Arial" w:cs="Arial"/>
          <w:lang w:val="sr-Cyrl-CS"/>
        </w:rPr>
        <w:lastRenderedPageBreak/>
        <w:t>тачк</w:t>
      </w:r>
      <w:r w:rsidR="00041FF6">
        <w:rPr>
          <w:rFonts w:ascii="Arial" w:hAnsi="Arial" w:cs="Arial"/>
          <w:lang w:val="sr-Cyrl-CS"/>
        </w:rPr>
        <w:t>а</w:t>
      </w:r>
      <w:r w:rsidRPr="00A14157">
        <w:rPr>
          <w:rFonts w:ascii="Arial" w:hAnsi="Arial" w:cs="Arial"/>
          <w:lang w:val="sr-Cyrl-CS"/>
        </w:rPr>
        <w:t xml:space="preserve"> </w:t>
      </w:r>
      <w:r w:rsidRPr="00A14157">
        <w:rPr>
          <w:rFonts w:ascii="Arial" w:hAnsi="Arial" w:cs="Arial"/>
          <w:b/>
          <w:bCs/>
          <w:sz w:val="22"/>
          <w:szCs w:val="22"/>
        </w:rPr>
        <w:t xml:space="preserve">18. </w:t>
      </w:r>
      <w:r w:rsidRPr="00217E89">
        <w:rPr>
          <w:rFonts w:ascii="Arial" w:hAnsi="Arial" w:cs="Arial"/>
          <w:b/>
          <w:bCs/>
          <w:lang w:val="sr-Cyrl-CS"/>
        </w:rPr>
        <w:t xml:space="preserve">УПУТСТВА </w:t>
      </w:r>
      <w:r w:rsidRPr="00217E89">
        <w:rPr>
          <w:rFonts w:ascii="Arial" w:hAnsi="Arial" w:cs="Arial"/>
          <w:b/>
          <w:bCs/>
          <w:iCs/>
        </w:rPr>
        <w:t>ПОНУЂАЧИМА КАКО ДА САЧИНЕ ПОНУДУ</w:t>
      </w:r>
      <w:r w:rsidRPr="00217E89">
        <w:rPr>
          <w:rFonts w:ascii="Arial" w:hAnsi="Arial" w:cs="Arial"/>
          <w:b/>
          <w:bCs/>
          <w:iCs/>
          <w:lang w:val="sr-Cyrl-CS"/>
        </w:rPr>
        <w:t xml:space="preserve"> А КОЈОМ</w:t>
      </w:r>
      <w:r w:rsidRPr="00A1415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 xml:space="preserve">СУ ДЕФИНИСАНИ </w:t>
      </w:r>
      <w:r w:rsidRPr="00A14157">
        <w:rPr>
          <w:rFonts w:ascii="Arial" w:hAnsi="Arial" w:cs="Arial"/>
          <w:b/>
          <w:bCs/>
          <w:sz w:val="22"/>
          <w:szCs w:val="22"/>
        </w:rPr>
        <w:t xml:space="preserve">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</w:t>
      </w:r>
    </w:p>
    <w:p w:rsidR="00A14157" w:rsidRDefault="00A14157" w:rsidP="00A14157">
      <w:pPr>
        <w:jc w:val="both"/>
        <w:rPr>
          <w:rFonts w:ascii="Arial" w:hAnsi="Arial" w:cs="Arial"/>
          <w:b/>
          <w:bCs/>
        </w:rPr>
      </w:pPr>
    </w:p>
    <w:p w:rsidR="00B73F93" w:rsidRDefault="00A14157" w:rsidP="00A14157">
      <w:pPr>
        <w:rPr>
          <w:rFonts w:ascii="Arial" w:hAnsi="Arial" w:cs="Arial"/>
          <w:bCs/>
          <w:lang w:val="sr-Cyrl-CS"/>
        </w:rPr>
      </w:pPr>
      <w:r w:rsidRPr="00A14157">
        <w:rPr>
          <w:rFonts w:ascii="Arial" w:hAnsi="Arial" w:cs="Arial"/>
          <w:b/>
          <w:lang w:val="sr-Cyrl-CS"/>
        </w:rPr>
        <w:t xml:space="preserve">и то тако што се ПРВИ по реду </w:t>
      </w:r>
      <w:proofErr w:type="spellStart"/>
      <w:r w:rsidRPr="00A14157">
        <w:rPr>
          <w:rFonts w:ascii="Arial" w:hAnsi="Arial" w:cs="Arial"/>
          <w:b/>
          <w:lang w:val="sr-Cyrl-CS"/>
        </w:rPr>
        <w:t>подкритеријум</w:t>
      </w:r>
      <w:proofErr w:type="spellEnd"/>
      <w:r w:rsidRPr="00A1415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„</w:t>
      </w:r>
      <w:r w:rsidRPr="00A14157">
        <w:rPr>
          <w:rFonts w:ascii="Arial" w:hAnsi="Arial" w:cs="Arial"/>
          <w:b/>
          <w:sz w:val="22"/>
          <w:szCs w:val="22"/>
          <w:u w:val="single"/>
          <w:lang w:val="sr-Cyrl-CS"/>
        </w:rPr>
        <w:t xml:space="preserve"> </w:t>
      </w:r>
      <w:r w:rsidRPr="003E18E4">
        <w:rPr>
          <w:rFonts w:ascii="Arial" w:hAnsi="Arial" w:cs="Arial"/>
          <w:noProof/>
          <w:lang w:val="sr-Cyrl-CS"/>
        </w:rPr>
        <w:t>Уколик</w:t>
      </w:r>
      <w:r>
        <w:rPr>
          <w:rFonts w:ascii="Arial" w:hAnsi="Arial" w:cs="Arial"/>
          <w:noProof/>
          <w:lang w:val="sr-Cyrl-CS"/>
        </w:rPr>
        <w:t>о две или више понуд</w:t>
      </w:r>
      <w:r w:rsidR="0019770C">
        <w:rPr>
          <w:rFonts w:ascii="Arial" w:hAnsi="Arial" w:cs="Arial"/>
          <w:noProof/>
          <w:lang w:val="sr-Cyrl-CS"/>
        </w:rPr>
        <w:t>е</w:t>
      </w:r>
      <w:r>
        <w:rPr>
          <w:rFonts w:ascii="Arial" w:hAnsi="Arial" w:cs="Arial"/>
          <w:noProof/>
          <w:lang w:val="sr-Cyrl-CS"/>
        </w:rPr>
        <w:t xml:space="preserve"> имају исти</w:t>
      </w:r>
      <w:r w:rsidRPr="003E18E4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број бодова</w:t>
      </w:r>
      <w:r w:rsidRPr="003E18E4">
        <w:rPr>
          <w:rFonts w:ascii="Arial" w:hAnsi="Arial" w:cs="Arial"/>
          <w:noProof/>
          <w:lang w:val="sr-Cyrl-CS"/>
        </w:rPr>
        <w:t>, наручилац ће доделити уговор оном понуђачу</w:t>
      </w:r>
      <w:r w:rsidRPr="00E35238">
        <w:rPr>
          <w:b/>
          <w:bCs/>
          <w:lang w:val="sr-Cyrl-CS"/>
        </w:rPr>
        <w:t xml:space="preserve"> </w:t>
      </w:r>
      <w:r w:rsidRPr="00E35238">
        <w:rPr>
          <w:rFonts w:ascii="Arial" w:hAnsi="Arial" w:cs="Arial"/>
          <w:bCs/>
          <w:lang w:val="sr-Cyrl-CS"/>
        </w:rPr>
        <w:t>који је понудио</w:t>
      </w:r>
      <w:r w:rsidRPr="00E35238">
        <w:rPr>
          <w:rFonts w:ascii="Arial" w:hAnsi="Arial" w:cs="Arial"/>
          <w:noProof/>
          <w:lang w:val="sr-Cyrl-CS"/>
        </w:rPr>
        <w:t xml:space="preserve"> </w:t>
      </w:r>
      <w:r w:rsidRPr="00E35238">
        <w:rPr>
          <w:rFonts w:ascii="Arial" w:hAnsi="Arial" w:cs="Arial"/>
          <w:bCs/>
          <w:lang w:val="sr-Cyrl-CS"/>
        </w:rPr>
        <w:t>нижу цену минута према фиксној мрежи Телекома</w:t>
      </w:r>
      <w:r>
        <w:rPr>
          <w:rFonts w:ascii="Arial" w:hAnsi="Arial" w:cs="Arial"/>
          <w:bCs/>
          <w:lang w:val="sr-Cyrl-CS"/>
        </w:rPr>
        <w:t xml:space="preserve">“ </w:t>
      </w:r>
      <w:r w:rsidRPr="004A49E0">
        <w:rPr>
          <w:rFonts w:ascii="Arial" w:hAnsi="Arial" w:cs="Arial"/>
          <w:b/>
          <w:bCs/>
          <w:u w:val="single"/>
          <w:lang w:val="sr-Cyrl-CS"/>
        </w:rPr>
        <w:t>брише</w:t>
      </w:r>
      <w:r w:rsidRPr="004A49E0">
        <w:rPr>
          <w:rFonts w:ascii="Arial" w:hAnsi="Arial" w:cs="Arial"/>
          <w:bCs/>
          <w:u w:val="single"/>
          <w:lang w:val="sr-Cyrl-CS"/>
        </w:rPr>
        <w:t xml:space="preserve"> а други </w:t>
      </w:r>
      <w:proofErr w:type="spellStart"/>
      <w:r w:rsidRPr="004A49E0">
        <w:rPr>
          <w:rFonts w:ascii="Arial" w:hAnsi="Arial" w:cs="Arial"/>
          <w:bCs/>
          <w:u w:val="single"/>
          <w:lang w:val="sr-Cyrl-CS"/>
        </w:rPr>
        <w:t>подкритеријум</w:t>
      </w:r>
      <w:proofErr w:type="spellEnd"/>
      <w:r w:rsidRPr="004A49E0">
        <w:rPr>
          <w:rFonts w:ascii="Arial" w:hAnsi="Arial" w:cs="Arial"/>
          <w:bCs/>
          <w:u w:val="single"/>
          <w:lang w:val="sr-Cyrl-CS"/>
        </w:rPr>
        <w:t xml:space="preserve">  постаје први и  једини </w:t>
      </w:r>
      <w:proofErr w:type="spellStart"/>
      <w:r w:rsidRPr="004A49E0">
        <w:rPr>
          <w:rFonts w:ascii="Arial" w:hAnsi="Arial" w:cs="Arial"/>
          <w:bCs/>
          <w:u w:val="single"/>
          <w:lang w:val="sr-Cyrl-CS"/>
        </w:rPr>
        <w:t>подкритеријум</w:t>
      </w:r>
      <w:proofErr w:type="spellEnd"/>
      <w:r w:rsidRPr="004A49E0">
        <w:rPr>
          <w:rFonts w:ascii="Arial" w:hAnsi="Arial" w:cs="Arial"/>
          <w:bCs/>
          <w:u w:val="single"/>
          <w:lang w:val="sr-Cyrl-CS"/>
        </w:rPr>
        <w:t>.</w:t>
      </w:r>
      <w:r w:rsidR="00041FF6" w:rsidRPr="004A49E0">
        <w:rPr>
          <w:rFonts w:ascii="Arial" w:hAnsi="Arial" w:cs="Arial"/>
          <w:bCs/>
          <w:u w:val="single"/>
          <w:lang w:val="sr-Cyrl-CS"/>
        </w:rPr>
        <w:t xml:space="preserve"> тако да тачка 18 сада гласи</w:t>
      </w:r>
      <w:r w:rsidR="00041FF6">
        <w:rPr>
          <w:rFonts w:ascii="Arial" w:hAnsi="Arial" w:cs="Arial"/>
          <w:bCs/>
          <w:lang w:val="sr-Cyrl-CS"/>
        </w:rPr>
        <w:t>:</w:t>
      </w:r>
    </w:p>
    <w:p w:rsidR="0019770C" w:rsidRDefault="0019770C" w:rsidP="00A14157">
      <w:pPr>
        <w:rPr>
          <w:rFonts w:ascii="Arial" w:hAnsi="Arial" w:cs="Arial"/>
          <w:bCs/>
          <w:lang w:val="sr-Cyrl-CS"/>
        </w:rPr>
      </w:pPr>
    </w:p>
    <w:p w:rsidR="00041FF6" w:rsidRPr="00041FF6" w:rsidRDefault="00041FF6" w:rsidP="00A14157">
      <w:pPr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noProof/>
          <w:lang w:val="sr-Cyrl-CS"/>
        </w:rPr>
        <w:t xml:space="preserve">„ </w:t>
      </w:r>
      <w:r w:rsidRPr="00041FF6">
        <w:rPr>
          <w:rFonts w:ascii="Arial" w:hAnsi="Arial" w:cs="Arial"/>
          <w:b/>
          <w:noProof/>
          <w:lang w:val="sr-Cyrl-CS"/>
        </w:rPr>
        <w:t>Уколико две или више понуд</w:t>
      </w:r>
      <w:r>
        <w:rPr>
          <w:rFonts w:ascii="Arial" w:hAnsi="Arial" w:cs="Arial"/>
          <w:b/>
          <w:noProof/>
          <w:lang w:val="sr-Cyrl-CS"/>
        </w:rPr>
        <w:t>е</w:t>
      </w:r>
      <w:r w:rsidRPr="00041FF6">
        <w:rPr>
          <w:rFonts w:ascii="Arial" w:hAnsi="Arial" w:cs="Arial"/>
          <w:b/>
          <w:noProof/>
          <w:lang w:val="sr-Cyrl-CS"/>
        </w:rPr>
        <w:t xml:space="preserve"> имају исти број бодова, наручилац ће доделити уговор оном понуђачу</w:t>
      </w:r>
      <w:r w:rsidRPr="00041FF6">
        <w:rPr>
          <w:b/>
          <w:bCs/>
          <w:lang w:val="sr-Cyrl-CS"/>
        </w:rPr>
        <w:t xml:space="preserve"> </w:t>
      </w:r>
      <w:r w:rsidRPr="00041FF6">
        <w:rPr>
          <w:rFonts w:ascii="Arial" w:hAnsi="Arial" w:cs="Arial"/>
          <w:b/>
          <w:bCs/>
          <w:lang w:val="sr-Cyrl-CS"/>
        </w:rPr>
        <w:t>који је понудио</w:t>
      </w:r>
      <w:r w:rsidRPr="00041FF6">
        <w:rPr>
          <w:rFonts w:ascii="Arial" w:hAnsi="Arial" w:cs="Arial"/>
          <w:b/>
          <w:noProof/>
          <w:lang w:val="sr-Cyrl-CS"/>
        </w:rPr>
        <w:t xml:space="preserve"> </w:t>
      </w:r>
      <w:r w:rsidRPr="00041FF6">
        <w:rPr>
          <w:rFonts w:ascii="Arial" w:hAnsi="Arial" w:cs="Arial"/>
          <w:b/>
          <w:bCs/>
          <w:lang w:val="sr-Cyrl-CS"/>
        </w:rPr>
        <w:t xml:space="preserve">нижу цену </w:t>
      </w:r>
      <w:r w:rsidRPr="00041FF6">
        <w:rPr>
          <w:rFonts w:ascii="Arial" w:hAnsi="Arial" w:cs="Arial"/>
          <w:b/>
          <w:bCs/>
          <w:color w:val="auto"/>
          <w:lang w:val="sr-Cyrl-CS"/>
        </w:rPr>
        <w:t>СМС ПОРУКЕ</w:t>
      </w:r>
      <w:r>
        <w:rPr>
          <w:rFonts w:ascii="Arial" w:hAnsi="Arial" w:cs="Arial"/>
          <w:b/>
          <w:bCs/>
          <w:color w:val="auto"/>
          <w:lang w:val="sr-Cyrl-CS"/>
        </w:rPr>
        <w:t>“</w:t>
      </w:r>
    </w:p>
    <w:p w:rsidR="00A14157" w:rsidRPr="00B73F93" w:rsidRDefault="00A14157" w:rsidP="00B73F93">
      <w:pPr>
        <w:pStyle w:val="ListParagraph"/>
        <w:ind w:left="1068" w:firstLine="0"/>
        <w:rPr>
          <w:rFonts w:ascii="Arial" w:hAnsi="Arial" w:cs="Arial"/>
          <w:lang w:val="sr-Cyrl-CS"/>
        </w:rPr>
      </w:pPr>
      <w:r w:rsidRPr="00B73F93">
        <w:rPr>
          <w:rFonts w:ascii="Calibri" w:hAnsi="Calibri"/>
          <w:b/>
          <w:bCs/>
          <w:color w:val="FF0000"/>
          <w:sz w:val="28"/>
          <w:szCs w:val="28"/>
          <w:u w:val="single"/>
          <w:lang w:val="sr-Cyrl-CS"/>
        </w:rPr>
        <w:t xml:space="preserve"> </w:t>
      </w:r>
    </w:p>
    <w:p w:rsidR="00B73F93" w:rsidRPr="007E7894" w:rsidRDefault="00B73F93" w:rsidP="00B73F93">
      <w:pPr>
        <w:pStyle w:val="ListParagraph"/>
        <w:numPr>
          <w:ilvl w:val="0"/>
          <w:numId w:val="14"/>
        </w:num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color w:val="333333"/>
          <w:sz w:val="22"/>
          <w:szCs w:val="22"/>
          <w:lang w:val="sr-Cyrl-CS"/>
        </w:rPr>
        <w:t>у ч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лан</w:t>
      </w:r>
      <w:r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6 модела уговора став</w:t>
      </w:r>
      <w:r w:rsidR="00041FF6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2, </w:t>
      </w:r>
      <w:r w:rsidR="00041FF6">
        <w:rPr>
          <w:rFonts w:ascii="Arial" w:hAnsi="Arial" w:cs="Arial"/>
          <w:color w:val="333333"/>
          <w:sz w:val="22"/>
          <w:szCs w:val="22"/>
          <w:lang w:val="sr-Cyrl-CS"/>
        </w:rPr>
        <w:t xml:space="preserve">прецизира се термин </w:t>
      </w:r>
      <w:r w:rsidR="00476028" w:rsidRPr="00476028">
        <w:rPr>
          <w:rFonts w:ascii="Arial" w:hAnsi="Arial" w:cs="Arial"/>
          <w:b/>
          <w:color w:val="333333"/>
          <w:sz w:val="22"/>
          <w:szCs w:val="22"/>
          <w:lang w:val="sr-Cyrl-CS"/>
        </w:rPr>
        <w:t>„</w:t>
      </w:r>
      <w:r w:rsidR="00041FF6" w:rsidRPr="00476028">
        <w:rPr>
          <w:rFonts w:ascii="Arial" w:hAnsi="Arial" w:cs="Arial"/>
          <w:b/>
          <w:color w:val="333333"/>
          <w:sz w:val="22"/>
          <w:szCs w:val="22"/>
          <w:lang w:val="sr-Cyrl-CS"/>
        </w:rPr>
        <w:t>одмах</w:t>
      </w:r>
      <w:r w:rsidR="00476028" w:rsidRPr="00476028">
        <w:rPr>
          <w:rFonts w:ascii="Arial" w:hAnsi="Arial" w:cs="Arial"/>
          <w:b/>
          <w:color w:val="333333"/>
          <w:sz w:val="22"/>
          <w:szCs w:val="22"/>
          <w:lang w:val="sr-Cyrl-CS"/>
        </w:rPr>
        <w:t>“</w:t>
      </w:r>
      <w:r w:rsidR="00041FF6">
        <w:rPr>
          <w:rFonts w:ascii="Arial" w:hAnsi="Arial" w:cs="Arial"/>
          <w:color w:val="333333"/>
          <w:sz w:val="22"/>
          <w:szCs w:val="22"/>
          <w:lang w:val="sr-Cyrl-CS"/>
        </w:rPr>
        <w:t xml:space="preserve"> те сада текст гласи:</w:t>
      </w:r>
    </w:p>
    <w:p w:rsidR="00041FF6" w:rsidRDefault="00041FF6" w:rsidP="00041FF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</w:p>
    <w:p w:rsidR="00041FF6" w:rsidRPr="00041FF6" w:rsidRDefault="00041FF6" w:rsidP="00041FF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/>
        </w:rPr>
      </w:pPr>
      <w:r>
        <w:rPr>
          <w:rFonts w:ascii="Arial" w:hAnsi="Arial" w:cs="Arial"/>
          <w:color w:val="333333"/>
          <w:sz w:val="22"/>
          <w:szCs w:val="22"/>
          <w:lang w:val="sr-Cyrl-CS"/>
        </w:rPr>
        <w:t>„</w:t>
      </w:r>
      <w:r w:rsidR="00B73F93" w:rsidRPr="007E7894">
        <w:rPr>
          <w:rFonts w:ascii="Arial" w:hAnsi="Arial" w:cs="Arial"/>
          <w:color w:val="333333"/>
          <w:sz w:val="22"/>
          <w:szCs w:val="22"/>
          <w:lang w:val="sr-Cyrl-CS"/>
        </w:rPr>
        <w:t> 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Давалац услуга се обавезује да ће на позив Наручиоца услуга </w:t>
      </w:r>
      <w:r w:rsidRPr="00041FF6">
        <w:rPr>
          <w:rFonts w:ascii="Arial" w:hAnsi="Arial" w:cs="Arial"/>
          <w:b/>
          <w:color w:val="333333"/>
          <w:sz w:val="22"/>
          <w:szCs w:val="22"/>
        </w:rPr>
        <w:t>без одлагања,</w:t>
      </w:r>
      <w:r w:rsidRPr="00041FF6">
        <w:rPr>
          <w:rStyle w:val="apple-converted-space"/>
          <w:rFonts w:ascii="Arial" w:hAnsi="Arial" w:cs="Arial"/>
          <w:b/>
          <w:color w:val="333333"/>
          <w:sz w:val="22"/>
          <w:szCs w:val="22"/>
        </w:rPr>
        <w:t> </w:t>
      </w:r>
      <w:r w:rsidRPr="00041FF6">
        <w:rPr>
          <w:rFonts w:ascii="Arial" w:hAnsi="Arial" w:cs="Arial"/>
          <w:b/>
          <w:color w:val="333333"/>
          <w:sz w:val="22"/>
          <w:szCs w:val="22"/>
        </w:rPr>
        <w:t>а најкасније у року од 15 дана од дана пријема приговора Наручиоца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отклонити уочене недостатке у извршеној услузи. У противном Наручилац задржава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>право да раскине уговор.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>Уколико Наручилац услуга није задовољан начином на који је приговор решен, Наручилац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услуга поред осталих права које има у складу са законом, може да се у року од </w:t>
      </w:r>
      <w:r w:rsidRPr="00041FF6">
        <w:rPr>
          <w:rFonts w:ascii="Arial" w:eastAsia="Times New Roman" w:hAnsi="Arial" w:cs="Arial"/>
          <w:b/>
          <w:bCs/>
          <w:kern w:val="0"/>
          <w:sz w:val="22"/>
          <w:szCs w:val="22"/>
          <w:lang/>
        </w:rPr>
        <w:t xml:space="preserve">15 дана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>по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>пријему одговора Даваоца услуга односно од истека рока за достављање одговора, обрати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 </w:t>
      </w:r>
      <w:r w:rsidRPr="00041FF6">
        <w:rPr>
          <w:rFonts w:ascii="Arial" w:eastAsia="Times New Roman" w:hAnsi="Arial" w:cs="Arial"/>
          <w:b/>
          <w:kern w:val="0"/>
          <w:sz w:val="22"/>
          <w:szCs w:val="22"/>
          <w:lang/>
        </w:rPr>
        <w:t xml:space="preserve">Републичкој агенцији за електронске комуникације у смислу </w:t>
      </w:r>
      <w:r w:rsidRPr="00041FF6">
        <w:rPr>
          <w:rFonts w:ascii="Arial" w:hAnsi="Arial" w:cs="Arial"/>
          <w:b/>
          <w:sz w:val="22"/>
          <w:szCs w:val="22"/>
          <w:lang/>
        </w:rPr>
        <w:t>Закона о електронским комуникацијама</w:t>
      </w:r>
      <w:r>
        <w:rPr>
          <w:rFonts w:ascii="Arial" w:hAnsi="Arial" w:cs="Arial"/>
          <w:b/>
          <w:sz w:val="22"/>
          <w:szCs w:val="22"/>
          <w:lang w:val="sr-Cyrl-CS"/>
        </w:rPr>
        <w:t>“</w:t>
      </w:r>
      <w:r w:rsidRPr="00041FF6">
        <w:rPr>
          <w:rFonts w:ascii="Arial" w:hAnsi="Arial" w:cs="Arial"/>
          <w:b/>
          <w:sz w:val="22"/>
          <w:szCs w:val="22"/>
          <w:lang/>
        </w:rPr>
        <w:t>.</w:t>
      </w:r>
    </w:p>
    <w:p w:rsidR="00B73F93" w:rsidRPr="00041FF6" w:rsidRDefault="00B73F93" w:rsidP="00B73F93">
      <w:pPr>
        <w:rPr>
          <w:rFonts w:ascii="Arial" w:hAnsi="Arial" w:cs="Arial"/>
          <w:color w:val="333333"/>
          <w:sz w:val="22"/>
          <w:szCs w:val="22"/>
          <w:lang/>
        </w:rPr>
      </w:pPr>
    </w:p>
    <w:p w:rsidR="0041579A" w:rsidRDefault="0041579A" w:rsidP="0038468A">
      <w:pPr>
        <w:suppressAutoHyphens w:val="0"/>
        <w:spacing w:line="240" w:lineRule="auto"/>
        <w:rPr>
          <w:rFonts w:ascii="Arial" w:eastAsia="Times New Roman" w:hAnsi="Arial" w:cs="Arial"/>
          <w:color w:val="1F497D"/>
          <w:kern w:val="0"/>
          <w:sz w:val="22"/>
          <w:szCs w:val="22"/>
          <w:lang w:val="sr-Cyrl-CS" w:eastAsia="sr-Latn-CS"/>
        </w:rPr>
      </w:pPr>
    </w:p>
    <w:p w:rsidR="0038468A" w:rsidRPr="0038468A" w:rsidRDefault="0038468A" w:rsidP="0038468A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38468A">
        <w:rPr>
          <w:rFonts w:ascii="Calibri" w:eastAsia="Times New Roman" w:hAnsi="Calibri"/>
          <w:color w:val="1F497D"/>
          <w:kern w:val="0"/>
          <w:sz w:val="22"/>
          <w:szCs w:val="22"/>
          <w:lang w:eastAsia="sr-Latn-CS"/>
        </w:rPr>
        <w:t> </w:t>
      </w:r>
    </w:p>
    <w:p w:rsidR="00314149" w:rsidRPr="00A43D64" w:rsidRDefault="00314149" w:rsidP="00037477">
      <w:pPr>
        <w:ind w:firstLine="15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124B3" w:rsidRPr="00717767" w:rsidRDefault="004124B3" w:rsidP="00717767">
      <w:pPr>
        <w:ind w:left="2688" w:firstLine="1560"/>
        <w:jc w:val="both"/>
        <w:rPr>
          <w:rFonts w:ascii="Arial" w:hAnsi="Arial" w:cs="Arial"/>
          <w:b/>
          <w:noProof/>
          <w:color w:val="auto"/>
          <w:lang w:val="sr-Cyrl-CS"/>
        </w:rPr>
      </w:pPr>
      <w:r w:rsidRPr="00717767">
        <w:rPr>
          <w:rFonts w:ascii="Arial" w:hAnsi="Arial" w:cs="Arial"/>
          <w:b/>
          <w:color w:val="auto"/>
          <w:lang w:val="sr-Cyrl-CS"/>
        </w:rPr>
        <w:t>Комисија за јавну набавку</w:t>
      </w:r>
    </w:p>
    <w:p w:rsidR="00037477" w:rsidRPr="00717767" w:rsidRDefault="00037477" w:rsidP="00037477">
      <w:pPr>
        <w:ind w:left="780"/>
        <w:rPr>
          <w:rFonts w:ascii="Arial" w:hAnsi="Arial" w:cs="Arial"/>
          <w:color w:val="auto"/>
          <w:lang w:val="sr-Cyrl-CS"/>
        </w:rPr>
      </w:pPr>
    </w:p>
    <w:sectPr w:rsidR="00037477" w:rsidRPr="00717767" w:rsidSect="005476DE">
      <w:footerReference w:type="default" r:id="rId7"/>
      <w:pgSz w:w="11906" w:h="16838"/>
      <w:pgMar w:top="2155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68" w:rsidRDefault="000E1668" w:rsidP="009E4409">
      <w:pPr>
        <w:spacing w:line="240" w:lineRule="auto"/>
      </w:pPr>
      <w:r>
        <w:separator/>
      </w:r>
    </w:p>
  </w:endnote>
  <w:endnote w:type="continuationSeparator" w:id="0">
    <w:p w:rsidR="000E1668" w:rsidRDefault="000E1668" w:rsidP="009E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71" w:rsidRDefault="00FC0771">
    <w:pPr>
      <w:pStyle w:val="Footer"/>
    </w:pPr>
    <w:r>
      <w:rPr>
        <w:noProof/>
        <w:lang w:val="sr-Latn-CS" w:eastAsia="sr-Latn-C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46390" cy="804545"/>
          <wp:effectExtent l="0" t="0" r="0" b="0"/>
          <wp:wrapSquare wrapText="bothSides"/>
          <wp:docPr id="9" name="Picture 9" descr="C:\Users\P\Desktop\iso black and white fin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\Desktop\iso black and white final.f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39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68" w:rsidRDefault="000E1668" w:rsidP="009E4409">
      <w:pPr>
        <w:spacing w:line="240" w:lineRule="auto"/>
      </w:pPr>
      <w:r>
        <w:separator/>
      </w:r>
    </w:p>
  </w:footnote>
  <w:footnote w:type="continuationSeparator" w:id="0">
    <w:p w:rsidR="000E1668" w:rsidRDefault="000E1668" w:rsidP="009E4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4"/>
    <w:multiLevelType w:val="multilevel"/>
    <w:tmpl w:val="3EBE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54A8D"/>
    <w:multiLevelType w:val="hybridMultilevel"/>
    <w:tmpl w:val="7566621C"/>
    <w:lvl w:ilvl="0" w:tplc="08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C0C2B40"/>
    <w:multiLevelType w:val="hybridMultilevel"/>
    <w:tmpl w:val="2F3A4B52"/>
    <w:lvl w:ilvl="0" w:tplc="C8DC575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F3D44"/>
    <w:multiLevelType w:val="hybridMultilevel"/>
    <w:tmpl w:val="5A807C64"/>
    <w:lvl w:ilvl="0" w:tplc="94ECAFFE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45F2F"/>
    <w:multiLevelType w:val="multilevel"/>
    <w:tmpl w:val="AAD8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23C44"/>
    <w:multiLevelType w:val="multilevel"/>
    <w:tmpl w:val="71D4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94881"/>
    <w:multiLevelType w:val="hybridMultilevel"/>
    <w:tmpl w:val="D17E72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224B5"/>
    <w:multiLevelType w:val="multilevel"/>
    <w:tmpl w:val="D66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E1F55"/>
    <w:multiLevelType w:val="hybridMultilevel"/>
    <w:tmpl w:val="D570DB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0272C"/>
    <w:multiLevelType w:val="hybridMultilevel"/>
    <w:tmpl w:val="FE080BD2"/>
    <w:lvl w:ilvl="0" w:tplc="09E2A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D7748"/>
    <w:multiLevelType w:val="hybridMultilevel"/>
    <w:tmpl w:val="895E55B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C7442F"/>
    <w:multiLevelType w:val="hybridMultilevel"/>
    <w:tmpl w:val="002E5A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0101C"/>
    <w:multiLevelType w:val="multilevel"/>
    <w:tmpl w:val="6028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B6E5D"/>
    <w:multiLevelType w:val="multilevel"/>
    <w:tmpl w:val="8636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D62D85"/>
    <w:multiLevelType w:val="hybridMultilevel"/>
    <w:tmpl w:val="594AEE7E"/>
    <w:lvl w:ilvl="0" w:tplc="1298907C">
      <w:start w:val="4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364843"/>
    <w:rsid w:val="00037477"/>
    <w:rsid w:val="00041FF6"/>
    <w:rsid w:val="0006536A"/>
    <w:rsid w:val="0008364C"/>
    <w:rsid w:val="000A7495"/>
    <w:rsid w:val="000C0293"/>
    <w:rsid w:val="000D563F"/>
    <w:rsid w:val="000E1668"/>
    <w:rsid w:val="000F0323"/>
    <w:rsid w:val="001005D7"/>
    <w:rsid w:val="001477D7"/>
    <w:rsid w:val="00152F87"/>
    <w:rsid w:val="0019770C"/>
    <w:rsid w:val="001B5D0A"/>
    <w:rsid w:val="001D5E14"/>
    <w:rsid w:val="001E399C"/>
    <w:rsid w:val="00217E89"/>
    <w:rsid w:val="002318D4"/>
    <w:rsid w:val="00233121"/>
    <w:rsid w:val="00236B9F"/>
    <w:rsid w:val="002509F7"/>
    <w:rsid w:val="00255E36"/>
    <w:rsid w:val="00270A1C"/>
    <w:rsid w:val="00271658"/>
    <w:rsid w:val="0028792E"/>
    <w:rsid w:val="002A7BE1"/>
    <w:rsid w:val="002D24FD"/>
    <w:rsid w:val="002F2F5F"/>
    <w:rsid w:val="00303E9C"/>
    <w:rsid w:val="00314149"/>
    <w:rsid w:val="00322501"/>
    <w:rsid w:val="00364843"/>
    <w:rsid w:val="00371482"/>
    <w:rsid w:val="00371D3D"/>
    <w:rsid w:val="00374E95"/>
    <w:rsid w:val="00374EAF"/>
    <w:rsid w:val="0038468A"/>
    <w:rsid w:val="00390E3B"/>
    <w:rsid w:val="003D463A"/>
    <w:rsid w:val="004124B3"/>
    <w:rsid w:val="0041579A"/>
    <w:rsid w:val="0041786C"/>
    <w:rsid w:val="00440EFF"/>
    <w:rsid w:val="00451CE5"/>
    <w:rsid w:val="00454471"/>
    <w:rsid w:val="00476028"/>
    <w:rsid w:val="004A49E0"/>
    <w:rsid w:val="005476DE"/>
    <w:rsid w:val="00564A86"/>
    <w:rsid w:val="006373A3"/>
    <w:rsid w:val="006A4EBE"/>
    <w:rsid w:val="00717767"/>
    <w:rsid w:val="00751F57"/>
    <w:rsid w:val="007707C4"/>
    <w:rsid w:val="0077222A"/>
    <w:rsid w:val="00784043"/>
    <w:rsid w:val="0078524A"/>
    <w:rsid w:val="00792D31"/>
    <w:rsid w:val="007A0D69"/>
    <w:rsid w:val="007E7894"/>
    <w:rsid w:val="008036C2"/>
    <w:rsid w:val="00811B09"/>
    <w:rsid w:val="0085027F"/>
    <w:rsid w:val="00857371"/>
    <w:rsid w:val="0086329C"/>
    <w:rsid w:val="00891CDD"/>
    <w:rsid w:val="008B7A40"/>
    <w:rsid w:val="008C1EF8"/>
    <w:rsid w:val="008F084B"/>
    <w:rsid w:val="00901BFE"/>
    <w:rsid w:val="00946BF7"/>
    <w:rsid w:val="00953CFF"/>
    <w:rsid w:val="009A34D0"/>
    <w:rsid w:val="009E4409"/>
    <w:rsid w:val="00A00BF8"/>
    <w:rsid w:val="00A0688E"/>
    <w:rsid w:val="00A14157"/>
    <w:rsid w:val="00A43D64"/>
    <w:rsid w:val="00A66F65"/>
    <w:rsid w:val="00AA08B8"/>
    <w:rsid w:val="00AD1415"/>
    <w:rsid w:val="00AE0A4B"/>
    <w:rsid w:val="00AE151C"/>
    <w:rsid w:val="00AE6925"/>
    <w:rsid w:val="00B1193A"/>
    <w:rsid w:val="00B250D3"/>
    <w:rsid w:val="00B27242"/>
    <w:rsid w:val="00B35866"/>
    <w:rsid w:val="00B3688D"/>
    <w:rsid w:val="00B40AD6"/>
    <w:rsid w:val="00B52A54"/>
    <w:rsid w:val="00B73F93"/>
    <w:rsid w:val="00C028BC"/>
    <w:rsid w:val="00C17264"/>
    <w:rsid w:val="00C411F3"/>
    <w:rsid w:val="00C468D1"/>
    <w:rsid w:val="00C4797B"/>
    <w:rsid w:val="00C531D2"/>
    <w:rsid w:val="00C62164"/>
    <w:rsid w:val="00C76DAE"/>
    <w:rsid w:val="00CA04B6"/>
    <w:rsid w:val="00CA6802"/>
    <w:rsid w:val="00CC14FC"/>
    <w:rsid w:val="00CC5A4E"/>
    <w:rsid w:val="00CD1FD6"/>
    <w:rsid w:val="00CD2672"/>
    <w:rsid w:val="00CD45F4"/>
    <w:rsid w:val="00CF0E70"/>
    <w:rsid w:val="00D106C9"/>
    <w:rsid w:val="00D41BBE"/>
    <w:rsid w:val="00D6412D"/>
    <w:rsid w:val="00D83695"/>
    <w:rsid w:val="00D921DC"/>
    <w:rsid w:val="00DD0F5A"/>
    <w:rsid w:val="00DE0A94"/>
    <w:rsid w:val="00E004B0"/>
    <w:rsid w:val="00E52E7B"/>
    <w:rsid w:val="00E76639"/>
    <w:rsid w:val="00E869C4"/>
    <w:rsid w:val="00E87A84"/>
    <w:rsid w:val="00E9635D"/>
    <w:rsid w:val="00EB3C9F"/>
    <w:rsid w:val="00EB40C6"/>
    <w:rsid w:val="00F33D31"/>
    <w:rsid w:val="00F45D9B"/>
    <w:rsid w:val="00F53C4C"/>
    <w:rsid w:val="00F74E09"/>
    <w:rsid w:val="00FA2679"/>
    <w:rsid w:val="00FA4391"/>
    <w:rsid w:val="00FA7F2A"/>
    <w:rsid w:val="00FB5BA4"/>
    <w:rsid w:val="00FC0771"/>
    <w:rsid w:val="00FC4531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B6"/>
    <w:pPr>
      <w:suppressAutoHyphens/>
      <w:spacing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val="sr-Latn-CS" w:eastAsia="ar-SA"/>
    </w:rPr>
  </w:style>
  <w:style w:type="paragraph" w:styleId="Heading1">
    <w:name w:val="heading 1"/>
    <w:basedOn w:val="Normal"/>
    <w:link w:val="Heading1Char"/>
    <w:uiPriority w:val="9"/>
    <w:qFormat/>
    <w:rsid w:val="00E869C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9C4"/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customStyle="1" w:styleId="apple-style-span">
    <w:name w:val="apple-style-span"/>
    <w:basedOn w:val="DefaultParagraphFont"/>
    <w:rsid w:val="00E869C4"/>
  </w:style>
  <w:style w:type="paragraph" w:customStyle="1" w:styleId="entry-meta">
    <w:name w:val="entry-meta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character" w:customStyle="1" w:styleId="apple-converted-space">
    <w:name w:val="apple-converted-space"/>
    <w:basedOn w:val="DefaultParagraphFont"/>
    <w:rsid w:val="00E869C4"/>
  </w:style>
  <w:style w:type="character" w:styleId="Hyperlink">
    <w:name w:val="Hyperlink"/>
    <w:basedOn w:val="DefaultParagraphFont"/>
    <w:uiPriority w:val="99"/>
    <w:semiHidden/>
    <w:unhideWhenUsed/>
    <w:rsid w:val="00E869C4"/>
    <w:rPr>
      <w:color w:val="0000FF"/>
      <w:u w:val="single"/>
    </w:rPr>
  </w:style>
  <w:style w:type="character" w:customStyle="1" w:styleId="comment-count">
    <w:name w:val="comment-count"/>
    <w:basedOn w:val="DefaultParagraphFont"/>
    <w:rsid w:val="00E869C4"/>
  </w:style>
  <w:style w:type="paragraph" w:customStyle="1" w:styleId="wp-caption-text">
    <w:name w:val="wp-caption-text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E869C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CS"/>
    </w:rPr>
  </w:style>
  <w:style w:type="character" w:styleId="Strong">
    <w:name w:val="Strong"/>
    <w:basedOn w:val="DefaultParagraphFont"/>
    <w:uiPriority w:val="22"/>
    <w:qFormat/>
    <w:rsid w:val="00E869C4"/>
    <w:rPr>
      <w:b/>
      <w:bCs/>
    </w:rPr>
  </w:style>
  <w:style w:type="table" w:styleId="TableGrid">
    <w:name w:val="Table Grid"/>
    <w:basedOn w:val="TableNormal"/>
    <w:rsid w:val="002879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792E"/>
    <w:pPr>
      <w:suppressAutoHyphens w:val="0"/>
      <w:spacing w:before="120" w:line="240" w:lineRule="auto"/>
      <w:ind w:left="720" w:firstLine="720"/>
      <w:contextualSpacing/>
      <w:jc w:val="both"/>
    </w:pPr>
    <w:rPr>
      <w:rFonts w:ascii="Cambria" w:eastAsia="Times New Roman" w:hAnsi="Cambria"/>
      <w:color w:val="auto"/>
      <w:kern w:val="0"/>
      <w:lang w:eastAsia="en-US"/>
    </w:rPr>
  </w:style>
  <w:style w:type="paragraph" w:customStyle="1" w:styleId="normal0">
    <w:name w:val="normal"/>
    <w:basedOn w:val="Normal"/>
    <w:rsid w:val="00AE0A4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0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2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\My%20Documents\Downloads\Novi%20memorandum%202015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2015 b.dotx</Template>
  <TotalTime>64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Mijatović</dc:creator>
  <cp:keywords/>
  <dc:description/>
  <cp:lastModifiedBy>Mirjana Mijatović</cp:lastModifiedBy>
  <cp:revision>4</cp:revision>
  <cp:lastPrinted>2015-07-10T06:13:00Z</cp:lastPrinted>
  <dcterms:created xsi:type="dcterms:W3CDTF">2015-08-24T10:23:00Z</dcterms:created>
  <dcterms:modified xsi:type="dcterms:W3CDTF">2015-08-24T11:42:00Z</dcterms:modified>
</cp:coreProperties>
</file>